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CB759" w14:textId="77777777" w:rsidR="003773C8" w:rsidRDefault="003773C8">
      <w:pPr>
        <w:rPr>
          <w:b/>
          <w:sz w:val="32"/>
          <w:szCs w:val="32"/>
        </w:rPr>
      </w:pPr>
      <w:bookmarkStart w:id="0" w:name="_GoBack"/>
      <w:bookmarkEnd w:id="0"/>
    </w:p>
    <w:p w14:paraId="4A029E35" w14:textId="77777777" w:rsidR="003773C8" w:rsidRDefault="003773C8">
      <w:pPr>
        <w:rPr>
          <w:b/>
          <w:sz w:val="32"/>
          <w:szCs w:val="32"/>
        </w:rPr>
      </w:pPr>
    </w:p>
    <w:p w14:paraId="617C3F07" w14:textId="77777777" w:rsidR="00FB1051" w:rsidRPr="0085344A" w:rsidRDefault="00270952">
      <w:pPr>
        <w:rPr>
          <w:b/>
          <w:sz w:val="28"/>
          <w:szCs w:val="28"/>
        </w:rPr>
      </w:pPr>
      <w:r w:rsidRPr="00270952">
        <w:rPr>
          <w:b/>
          <w:sz w:val="28"/>
          <w:szCs w:val="28"/>
        </w:rPr>
        <w:t>Pohjois-Kymen sairaalan päivysty</w:t>
      </w:r>
      <w:r>
        <w:rPr>
          <w:b/>
          <w:sz w:val="28"/>
          <w:szCs w:val="28"/>
        </w:rPr>
        <w:t>ksen hoitajapulaan ja potilasturvallisuuden vaarantumiseen voidaan vaikuttaa henkilöstörakenteilla</w:t>
      </w:r>
    </w:p>
    <w:p w14:paraId="768ADF55" w14:textId="77777777" w:rsidR="00F13B23" w:rsidRDefault="00FB1051" w:rsidP="00F13B23">
      <w:r w:rsidRPr="00FB1051">
        <w:t>Pohjois-Kymen sairaalan päivystys on kärsinyt hoitajapulasta jo pitkään</w:t>
      </w:r>
      <w:r w:rsidR="0046589C">
        <w:t>. Kouvolan Super ammattiosasto 708:n</w:t>
      </w:r>
      <w:r w:rsidR="00F13B23">
        <w:t xml:space="preserve"> mielestä hoitajapulaan</w:t>
      </w:r>
      <w:r w:rsidR="00810F38">
        <w:t>, potilasturvallisuuden vaarantumiseen, kasvaviin terveydenhuollon kustannuksiin</w:t>
      </w:r>
      <w:r w:rsidR="00F13B23">
        <w:t xml:space="preserve"> ja</w:t>
      </w:r>
      <w:r w:rsidR="00485B9F">
        <w:t xml:space="preserve"> </w:t>
      </w:r>
      <w:r w:rsidR="00F13B23">
        <w:t xml:space="preserve">ikääntyvän väestön hoidon tarpeeseen päivystyksessä voidaan vaikuttaa </w:t>
      </w:r>
      <w:r w:rsidR="003E6847">
        <w:t xml:space="preserve">potilaiden tarpeesta lähtevällä henkilöstörakenteella. </w:t>
      </w:r>
    </w:p>
    <w:p w14:paraId="48A6C061" w14:textId="77777777" w:rsidR="00CA1BA8" w:rsidRDefault="001B0EC1" w:rsidP="00262025">
      <w:proofErr w:type="spellStart"/>
      <w:r>
        <w:t>Kymsoten</w:t>
      </w:r>
      <w:proofErr w:type="spellEnd"/>
      <w:r>
        <w:t xml:space="preserve"> alueella sosiaali- ja terveydenhuollon palvelujen </w:t>
      </w:r>
      <w:r w:rsidR="006B350B">
        <w:t>tarve on suuri</w:t>
      </w:r>
      <w:r w:rsidR="00966049">
        <w:t xml:space="preserve">. </w:t>
      </w:r>
      <w:r w:rsidR="00262025">
        <w:t xml:space="preserve">Päivystyksessä hoidetaan </w:t>
      </w:r>
      <w:r w:rsidR="00262025" w:rsidRPr="00E3651E">
        <w:t xml:space="preserve">yhä </w:t>
      </w:r>
      <w:r w:rsidR="001D0FFD">
        <w:t>monisairaampia</w:t>
      </w:r>
      <w:r w:rsidR="00966049">
        <w:t xml:space="preserve"> iäkkäitä</w:t>
      </w:r>
      <w:r w:rsidR="000F0434">
        <w:t>. H</w:t>
      </w:r>
      <w:r w:rsidR="000F0434" w:rsidRPr="000F0434">
        <w:t>eidän hyvä hoitonsa edellyttää välitöntä hoitoa ja huolenpitoa, jotta turhilta ja kalliilta osastosiirroilta</w:t>
      </w:r>
      <w:r w:rsidR="00444A4C">
        <w:t xml:space="preserve">, sekä komplikaatioilta, kuten painehaavoilta ja kaatumisilta </w:t>
      </w:r>
      <w:r w:rsidR="00444A4C" w:rsidRPr="000F0434">
        <w:t>vältytään</w:t>
      </w:r>
      <w:r w:rsidR="00444A4C">
        <w:t xml:space="preserve">. </w:t>
      </w:r>
    </w:p>
    <w:p w14:paraId="402F36DC" w14:textId="77777777" w:rsidR="008F3F40" w:rsidRDefault="008F3F40" w:rsidP="00262025">
      <w:r w:rsidRPr="00E3651E">
        <w:t xml:space="preserve">Lähihoitajatutkinto </w:t>
      </w:r>
      <w:r w:rsidR="00832DCC">
        <w:t>antaa hyvät</w:t>
      </w:r>
      <w:r w:rsidRPr="00E3651E">
        <w:t xml:space="preserve"> valmiudet ja pätevyyden työllistyä </w:t>
      </w:r>
      <w:r>
        <w:t xml:space="preserve">päivystykseen ja akuuttihoitoon.  </w:t>
      </w:r>
      <w:r w:rsidR="000D0860">
        <w:t>L</w:t>
      </w:r>
      <w:r w:rsidR="00485B9F">
        <w:t>ähihoitajien työssä korostuu peruselintoimintojen</w:t>
      </w:r>
      <w:r w:rsidR="00FD7EC7">
        <w:t xml:space="preserve"> tarkkailu</w:t>
      </w:r>
      <w:r w:rsidR="00A838B9">
        <w:t>,</w:t>
      </w:r>
      <w:r>
        <w:t xml:space="preserve"> voinnin seuranta, </w:t>
      </w:r>
      <w:r w:rsidR="00485B9F">
        <w:t xml:space="preserve">hoidon tarpeen arviointi sekä perustarpeista huolehtiminen. </w:t>
      </w:r>
      <w:r>
        <w:t xml:space="preserve"> Sosiaali- ja terveydenhuollon ammattihenkilöinä lähihoitajat osaavat vastata päivystyspotilaiden moninaisiin sosiaalihuollon ongelmiin.</w:t>
      </w:r>
    </w:p>
    <w:p w14:paraId="6E5865CB" w14:textId="77777777" w:rsidR="00262025" w:rsidRDefault="000F0434" w:rsidP="00262025">
      <w:r w:rsidRPr="000F0434">
        <w:t>Lähihoitajan palkkakustannukset ovat noin 15 % pienemmät kuin sairaanhoitajan.</w:t>
      </w:r>
      <w:r w:rsidR="0046589C">
        <w:t xml:space="preserve"> O</w:t>
      </w:r>
      <w:r w:rsidR="00CD35B5">
        <w:t xml:space="preserve">n arvioitu, että </w:t>
      </w:r>
      <w:r w:rsidR="00FA153B">
        <w:t xml:space="preserve">sairaanhoitajan </w:t>
      </w:r>
      <w:r w:rsidRPr="000F0434">
        <w:t xml:space="preserve">kustannukset </w:t>
      </w:r>
      <w:r w:rsidR="00FA153B">
        <w:t>saattavat olla</w:t>
      </w:r>
      <w:r w:rsidR="0046589C">
        <w:t xml:space="preserve"> vieläkin</w:t>
      </w:r>
      <w:r w:rsidR="00FA153B">
        <w:t xml:space="preserve"> k</w:t>
      </w:r>
      <w:r w:rsidRPr="000F0434">
        <w:t xml:space="preserve">orkeammat, koska </w:t>
      </w:r>
      <w:r w:rsidR="00CD35B5">
        <w:t xml:space="preserve">osa </w:t>
      </w:r>
      <w:r w:rsidRPr="000F0434">
        <w:t>työajasta kuluu</w:t>
      </w:r>
      <w:r w:rsidR="00485B9F">
        <w:t xml:space="preserve"> </w:t>
      </w:r>
      <w:r w:rsidRPr="000F0434">
        <w:t xml:space="preserve">kirjallisiin </w:t>
      </w:r>
      <w:r w:rsidR="00485B9F">
        <w:t>töihin</w:t>
      </w:r>
      <w:r w:rsidR="00FA153B">
        <w:t xml:space="preserve"> ja </w:t>
      </w:r>
      <w:r w:rsidR="00485B9F">
        <w:t>vaativamma</w:t>
      </w:r>
      <w:r w:rsidR="00CD35B5">
        <w:t xml:space="preserve">n </w:t>
      </w:r>
      <w:r w:rsidR="00485B9F">
        <w:t>lääkehoido</w:t>
      </w:r>
      <w:r w:rsidR="00CD35B5">
        <w:t xml:space="preserve">n toteutukseen. </w:t>
      </w:r>
      <w:r w:rsidR="00485B9F">
        <w:t>Tämä aika</w:t>
      </w:r>
      <w:r w:rsidRPr="000F0434">
        <w:t xml:space="preserve"> on pois </w:t>
      </w:r>
      <w:r w:rsidR="00485B9F">
        <w:t>mu</w:t>
      </w:r>
      <w:r w:rsidR="00CD35B5">
        <w:t xml:space="preserve">ilta potilaita. </w:t>
      </w:r>
      <w:r w:rsidR="00FA153B">
        <w:t>P</w:t>
      </w:r>
      <w:r w:rsidR="00262025">
        <w:t xml:space="preserve">äivystykseen joutuminen ja odottaminen pitkiä aikoja ilman apua ja valvontaa on rasite ja riski </w:t>
      </w:r>
      <w:r w:rsidR="00FD7EC7">
        <w:t xml:space="preserve">altistua komplikaatioille </w:t>
      </w:r>
      <w:r w:rsidR="00AB64B5">
        <w:t>sekä o</w:t>
      </w:r>
      <w:r w:rsidR="00262025">
        <w:t>sastohoitoon</w:t>
      </w:r>
      <w:r w:rsidR="00976665">
        <w:t>.</w:t>
      </w:r>
    </w:p>
    <w:p w14:paraId="50460EB6" w14:textId="77777777" w:rsidR="00A9163E" w:rsidRDefault="00A9163E" w:rsidP="001B0EC1">
      <w:r w:rsidRPr="00A9163E">
        <w:t>Terveydenhuollon ammattihenkilöiden ammatillisesta koulutuksesta ja pätevyydestä säädetään laeissa ja asetuksessa. Säädöksissä on vähän terveydenhuollon ammattihenkilöiden</w:t>
      </w:r>
      <w:r w:rsidR="00AB2FDE">
        <w:t>,</w:t>
      </w:r>
      <w:r w:rsidRPr="00A9163E">
        <w:t xml:space="preserve"> </w:t>
      </w:r>
      <w:r w:rsidR="00B35229">
        <w:t xml:space="preserve">kuten lähi- ja sairaanhoitajien </w:t>
      </w:r>
      <w:r w:rsidRPr="00A9163E">
        <w:t xml:space="preserve">välistä työnjakoa rajoittavia säädöksiä. Lähtökohtana on, että työntekijät toimivat koulutuksensa, osaamisensa ja työkokemuksensa mukaisissa tehtävissä. </w:t>
      </w:r>
      <w:proofErr w:type="spellStart"/>
      <w:r w:rsidR="0046589C">
        <w:t>Ao</w:t>
      </w:r>
      <w:proofErr w:type="spellEnd"/>
      <w:r w:rsidR="0046589C">
        <w:t xml:space="preserve"> 708:n</w:t>
      </w:r>
      <w:r w:rsidR="003F0D79">
        <w:t xml:space="preserve"> mielestä henkilöstörakenteen, sekä t</w:t>
      </w:r>
      <w:r w:rsidR="000730F6" w:rsidRPr="000730F6">
        <w:t xml:space="preserve">yön- ja tehtävien jaon lähtökohtana on oltava potilaiden tarpeet, eikä työkulttuuriin tai suoritettuun tutkintoon liittyvät esteet. </w:t>
      </w:r>
    </w:p>
    <w:p w14:paraId="2AAF4099" w14:textId="77777777" w:rsidR="0085344A" w:rsidRDefault="00AB2FDE">
      <w:r>
        <w:t>Kannanotolla</w:t>
      </w:r>
      <w:r w:rsidR="0046589C">
        <w:t xml:space="preserve"> </w:t>
      </w:r>
      <w:r>
        <w:t>vaikuta</w:t>
      </w:r>
      <w:r w:rsidR="0046589C">
        <w:t>mme</w:t>
      </w:r>
      <w:r>
        <w:t xml:space="preserve"> siihen, että tulevina vuosina laadukkaista, potilasturvallisista ja kustannustehokkaista palveluista on vastaamassa ammattitaitoinen hoitohenkilöstö. L</w:t>
      </w:r>
      <w:r w:rsidRPr="00FB1051">
        <w:t xml:space="preserve">ähihoitajien osaaminen </w:t>
      </w:r>
      <w:r>
        <w:t xml:space="preserve">on otettava </w:t>
      </w:r>
      <w:r w:rsidRPr="00FB1051">
        <w:t>käyttöön Pohjois-Kymen sairaalan päivystyksessä helpottamaan hoitajapulaa</w:t>
      </w:r>
      <w:r w:rsidR="00562625">
        <w:t xml:space="preserve"> ja ehkäisemään potilasturvallisuuden vaarantumista</w:t>
      </w:r>
      <w:r>
        <w:t xml:space="preserve">. </w:t>
      </w:r>
      <w:r w:rsidRPr="000730F6">
        <w:t>T</w:t>
      </w:r>
      <w:r>
        <w:t>ulevassa so</w:t>
      </w:r>
      <w:r w:rsidR="00C927FD">
        <w:t>te uudistuksessa</w:t>
      </w:r>
      <w:r>
        <w:t xml:space="preserve"> </w:t>
      </w:r>
      <w:r w:rsidRPr="000730F6">
        <w:t>terveydenhuollon</w:t>
      </w:r>
      <w:r>
        <w:t xml:space="preserve"> ammattihenkilöt ovat </w:t>
      </w:r>
      <w:r w:rsidRPr="000730F6">
        <w:t>keskeinen voimavara ja menestystekijä, jo</w:t>
      </w:r>
      <w:r>
        <w:t>iden</w:t>
      </w:r>
      <w:r w:rsidRPr="000730F6">
        <w:t xml:space="preserve"> hyvinvoinnista ja riittävyydestä on huolehdittava. </w:t>
      </w:r>
    </w:p>
    <w:p w14:paraId="204DF750" w14:textId="77777777" w:rsidR="00C06E52" w:rsidRDefault="0085344A">
      <w:r>
        <w:t xml:space="preserve">SuPer </w:t>
      </w:r>
      <w:r w:rsidR="001A3FC7">
        <w:t xml:space="preserve">ammattiosasto 708 </w:t>
      </w:r>
    </w:p>
    <w:p w14:paraId="6A1587B6" w14:textId="77777777" w:rsidR="00C06E52" w:rsidRDefault="00C06E52">
      <w:r>
        <w:t xml:space="preserve">Puheenjohtaja </w:t>
      </w:r>
      <w:r w:rsidRPr="00C06E52">
        <w:t>Tuomas Andersson</w:t>
      </w:r>
    </w:p>
    <w:p w14:paraId="57042E2D" w14:textId="77777777" w:rsidR="0085344A" w:rsidRDefault="00C06E52">
      <w:r>
        <w:t>p</w:t>
      </w:r>
      <w:r w:rsidR="0085344A">
        <w:t>ääluottamusmies Hannele Nupponen</w:t>
      </w:r>
    </w:p>
    <w:p w14:paraId="566C651D" w14:textId="77777777" w:rsidR="0085344A" w:rsidRPr="000730F6" w:rsidRDefault="0085344A"/>
    <w:sectPr w:rsidR="0085344A" w:rsidRPr="000730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C8"/>
    <w:rsid w:val="000050A4"/>
    <w:rsid w:val="00011AE4"/>
    <w:rsid w:val="00020DF6"/>
    <w:rsid w:val="00023F6D"/>
    <w:rsid w:val="000730F6"/>
    <w:rsid w:val="000D0860"/>
    <w:rsid w:val="000F0434"/>
    <w:rsid w:val="0010415D"/>
    <w:rsid w:val="00105492"/>
    <w:rsid w:val="001A3FC7"/>
    <w:rsid w:val="001B0EC1"/>
    <w:rsid w:val="001B5D88"/>
    <w:rsid w:val="001D0FFD"/>
    <w:rsid w:val="00262025"/>
    <w:rsid w:val="00270952"/>
    <w:rsid w:val="00360B4D"/>
    <w:rsid w:val="003773C8"/>
    <w:rsid w:val="003D120D"/>
    <w:rsid w:val="003E6847"/>
    <w:rsid w:val="003F07CE"/>
    <w:rsid w:val="003F0D79"/>
    <w:rsid w:val="00444A4C"/>
    <w:rsid w:val="0046589C"/>
    <w:rsid w:val="00485B9F"/>
    <w:rsid w:val="004C275C"/>
    <w:rsid w:val="00532F0B"/>
    <w:rsid w:val="00545D91"/>
    <w:rsid w:val="00562625"/>
    <w:rsid w:val="006169F7"/>
    <w:rsid w:val="006371BF"/>
    <w:rsid w:val="0065576A"/>
    <w:rsid w:val="006B350B"/>
    <w:rsid w:val="006C2CFD"/>
    <w:rsid w:val="006D639F"/>
    <w:rsid w:val="00707C12"/>
    <w:rsid w:val="00760EE9"/>
    <w:rsid w:val="007C2E4A"/>
    <w:rsid w:val="00810F38"/>
    <w:rsid w:val="00832DCC"/>
    <w:rsid w:val="0085344A"/>
    <w:rsid w:val="00885B06"/>
    <w:rsid w:val="008D096C"/>
    <w:rsid w:val="008D431B"/>
    <w:rsid w:val="008E46F6"/>
    <w:rsid w:val="008F3F40"/>
    <w:rsid w:val="00966049"/>
    <w:rsid w:val="00976665"/>
    <w:rsid w:val="009B192C"/>
    <w:rsid w:val="009E6F33"/>
    <w:rsid w:val="00A5415E"/>
    <w:rsid w:val="00A5671D"/>
    <w:rsid w:val="00A838B9"/>
    <w:rsid w:val="00A9163E"/>
    <w:rsid w:val="00AB2FDE"/>
    <w:rsid w:val="00AB64B5"/>
    <w:rsid w:val="00AB6985"/>
    <w:rsid w:val="00AB6C02"/>
    <w:rsid w:val="00AC7499"/>
    <w:rsid w:val="00B35229"/>
    <w:rsid w:val="00B52A14"/>
    <w:rsid w:val="00B91FC0"/>
    <w:rsid w:val="00C06E52"/>
    <w:rsid w:val="00C927FD"/>
    <w:rsid w:val="00CA1BA8"/>
    <w:rsid w:val="00CD35B5"/>
    <w:rsid w:val="00CF2092"/>
    <w:rsid w:val="00D257D9"/>
    <w:rsid w:val="00D57930"/>
    <w:rsid w:val="00DB398B"/>
    <w:rsid w:val="00E3651E"/>
    <w:rsid w:val="00E5642C"/>
    <w:rsid w:val="00E81C65"/>
    <w:rsid w:val="00F13B23"/>
    <w:rsid w:val="00F80DDE"/>
    <w:rsid w:val="00FA153B"/>
    <w:rsid w:val="00FB1051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2096"/>
  <w15:chartTrackingRefBased/>
  <w15:docId w15:val="{8473F51D-41A4-4F6A-B7E9-28B5D92C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Ottela</dc:creator>
  <cp:keywords/>
  <dc:description/>
  <cp:lastModifiedBy>Hannele Nupponen</cp:lastModifiedBy>
  <cp:revision>2</cp:revision>
  <cp:lastPrinted>2019-02-04T20:35:00Z</cp:lastPrinted>
  <dcterms:created xsi:type="dcterms:W3CDTF">2019-02-09T17:36:00Z</dcterms:created>
  <dcterms:modified xsi:type="dcterms:W3CDTF">2019-02-09T17:36:00Z</dcterms:modified>
</cp:coreProperties>
</file>